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239" w:rsidRDefault="006D3239" w:rsidP="006D3239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Бұлақ негізгі мектебі  </w:t>
      </w:r>
    </w:p>
    <w:p w:rsidR="006D3239" w:rsidRDefault="006D3239" w:rsidP="006D3239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« </w:t>
      </w:r>
      <w:r>
        <w:rPr>
          <w:rFonts w:ascii="Times New Roman" w:hAnsi="Times New Roman" w:cs="Times New Roman"/>
          <w:sz w:val="28"/>
          <w:szCs w:val="28"/>
          <w:lang w:val="kk-KZ"/>
        </w:rPr>
        <w:t>Азаматтық қорғаныс және өрт қауіпсіздігі</w:t>
      </w:r>
      <w:r>
        <w:rPr>
          <w:rFonts w:ascii="Times New Roman" w:hAnsi="Times New Roman" w:cs="Times New Roman"/>
          <w:sz w:val="28"/>
          <w:szCs w:val="28"/>
          <w:lang w:val="kk-KZ"/>
        </w:rPr>
        <w:t>» айлығының өтілу  есебі</w:t>
      </w:r>
    </w:p>
    <w:p w:rsidR="006D3239" w:rsidRDefault="006D3239" w:rsidP="006D3239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2017-2018 оқу жылы </w:t>
      </w:r>
    </w:p>
    <w:p w:rsidR="006D3239" w:rsidRDefault="006D3239" w:rsidP="006D3239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Бұлақ негізгі мектебі бойынша «Азаматтық қорғаныс және өрт қауіпсіздігі»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атты айлығының жоспары құрылып, мектеп директорымен бекітілді. </w:t>
      </w:r>
    </w:p>
    <w:p w:rsidR="006D3239" w:rsidRDefault="008B6505" w:rsidP="006D3239">
      <w:pPr>
        <w:pStyle w:val="a3"/>
        <w:shd w:val="clear" w:color="auto" w:fill="FFFFFF"/>
        <w:spacing w:before="0" w:beforeAutospacing="0" w:after="225" w:afterAutospacing="0"/>
        <w:jc w:val="both"/>
        <w:rPr>
          <w:sz w:val="28"/>
          <w:szCs w:val="28"/>
          <w:lang w:val="kk-KZ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3054A15" wp14:editId="5CF7EF1A">
            <wp:simplePos x="0" y="0"/>
            <wp:positionH relativeFrom="column">
              <wp:posOffset>348615</wp:posOffset>
            </wp:positionH>
            <wp:positionV relativeFrom="paragraph">
              <wp:posOffset>730250</wp:posOffset>
            </wp:positionV>
            <wp:extent cx="1343025" cy="1143000"/>
            <wp:effectExtent l="0" t="0" r="9525" b="0"/>
            <wp:wrapSquare wrapText="bothSides"/>
            <wp:docPr id="9" name="Рисунок 9" descr="20171004_1008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20171004_1008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3239">
        <w:rPr>
          <w:sz w:val="28"/>
          <w:szCs w:val="28"/>
          <w:lang w:val="kk-KZ"/>
        </w:rPr>
        <w:t>Жоспарға сай  мектебімізде</w:t>
      </w:r>
      <w:r w:rsidR="006D3239">
        <w:rPr>
          <w:sz w:val="28"/>
          <w:szCs w:val="28"/>
          <w:lang w:val="kk-KZ"/>
        </w:rPr>
        <w:t xml:space="preserve"> 1 наурыз күні саптүзеуде </w:t>
      </w:r>
      <w:r w:rsidR="006D3239">
        <w:rPr>
          <w:sz w:val="28"/>
          <w:szCs w:val="28"/>
          <w:lang w:val="kk-KZ"/>
        </w:rPr>
        <w:t xml:space="preserve">« Азаматтық қорғаныс және өрт қауіпсіздігі» </w:t>
      </w:r>
      <w:r w:rsidR="006D3239">
        <w:rPr>
          <w:sz w:val="28"/>
          <w:szCs w:val="28"/>
          <w:lang w:val="kk-KZ"/>
        </w:rPr>
        <w:t>айлығының өту тәртібі туралы оқушыларға айтылды.  Осы күні «Дабыл!» ойынын өткізілді.</w:t>
      </w:r>
    </w:p>
    <w:p w:rsidR="00D13A00" w:rsidRDefault="008B6505" w:rsidP="006D3239">
      <w:pPr>
        <w:pStyle w:val="a3"/>
        <w:shd w:val="clear" w:color="auto" w:fill="FFFFFF"/>
        <w:spacing w:before="0" w:beforeAutospacing="0" w:after="225" w:afterAutospacing="0"/>
        <w:jc w:val="both"/>
        <w:rPr>
          <w:sz w:val="28"/>
          <w:szCs w:val="28"/>
          <w:lang w:val="kk-KZ"/>
        </w:rPr>
      </w:pPr>
      <w:r w:rsidRPr="008B6505">
        <w:rPr>
          <w:noProof/>
        </w:rPr>
        <w:t xml:space="preserve"> </w:t>
      </w:r>
      <w:r>
        <w:rPr>
          <w:noProof/>
          <w:sz w:val="28"/>
          <w:szCs w:val="28"/>
        </w:rPr>
        <w:drawing>
          <wp:inline distT="0" distB="0" distL="0" distR="0" wp14:anchorId="26183D78" wp14:editId="0AFADA65">
            <wp:extent cx="1866900" cy="1057275"/>
            <wp:effectExtent l="0" t="0" r="0" b="9525"/>
            <wp:docPr id="7" name="Рисунок 7" descr="20170301_1216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20170301_12164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6505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drawing>
          <wp:inline distT="0" distB="0" distL="0" distR="0" wp14:anchorId="2D9CDCCA" wp14:editId="75CEFC75">
            <wp:extent cx="1093014" cy="1938020"/>
            <wp:effectExtent l="0" t="3492" r="8572" b="8573"/>
            <wp:docPr id="1" name="Рисунок 1" descr="20171004_1008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20171004_10084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100581" cy="1951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3239" w:rsidRDefault="006D3239" w:rsidP="006D3239">
      <w:pPr>
        <w:pStyle w:val="a3"/>
        <w:shd w:val="clear" w:color="auto" w:fill="FFFFFF"/>
        <w:spacing w:before="0" w:beforeAutospacing="0" w:after="225" w:afterAutospacing="0"/>
        <w:jc w:val="both"/>
        <w:rPr>
          <w:color w:val="000000"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2 наурыз күні</w:t>
      </w:r>
      <w:r w:rsidR="00D13A00">
        <w:rPr>
          <w:sz w:val="28"/>
          <w:szCs w:val="28"/>
          <w:lang w:val="kk-KZ"/>
        </w:rPr>
        <w:t xml:space="preserve"> </w:t>
      </w:r>
      <w:r>
        <w:rPr>
          <w:color w:val="000000"/>
          <w:sz w:val="28"/>
          <w:szCs w:val="28"/>
          <w:lang w:val="kk-KZ"/>
        </w:rPr>
        <w:t>5- 9 сынып оқушылары «</w:t>
      </w:r>
      <w:r>
        <w:rPr>
          <w:bCs/>
          <w:sz w:val="28"/>
          <w:szCs w:val="28"/>
          <w:lang w:val="kk-KZ"/>
        </w:rPr>
        <w:t>Өрт  қауіпсіздігі</w:t>
      </w:r>
      <w:r>
        <w:rPr>
          <w:color w:val="000000"/>
          <w:sz w:val="28"/>
          <w:szCs w:val="28"/>
          <w:lang w:val="kk-KZ"/>
        </w:rPr>
        <w:t>»</w:t>
      </w:r>
      <w:r w:rsidR="00D13A00">
        <w:rPr>
          <w:color w:val="000000"/>
          <w:sz w:val="28"/>
          <w:szCs w:val="28"/>
          <w:lang w:val="kk-KZ"/>
        </w:rPr>
        <w:t xml:space="preserve"> тақырыбында</w:t>
      </w:r>
      <w:r>
        <w:rPr>
          <w:color w:val="000000"/>
          <w:sz w:val="28"/>
          <w:szCs w:val="28"/>
          <w:lang w:val="kk-KZ"/>
        </w:rPr>
        <w:t xml:space="preserve"> диктант жазды.</w:t>
      </w:r>
      <w:r w:rsidR="00D13A00">
        <w:rPr>
          <w:color w:val="000000"/>
          <w:sz w:val="28"/>
          <w:szCs w:val="28"/>
          <w:lang w:val="kk-KZ"/>
        </w:rPr>
        <w:t xml:space="preserve"> Диктант жазуға 25 оқушы қатысты. Оқушылар өрттің адам өмірі мен денсаулығына, қоғам мен мемлекетке тигізетін зияны туралы түсінік алды, Өрт болған жағдайда өрт қауіпсіздігін сақтай білулері керектігін түсінді.</w:t>
      </w:r>
    </w:p>
    <w:p w:rsidR="00D13A00" w:rsidRDefault="00D13A00" w:rsidP="006D3239">
      <w:pPr>
        <w:pStyle w:val="a3"/>
        <w:shd w:val="clear" w:color="auto" w:fill="FFFFFF"/>
        <w:spacing w:before="0" w:beforeAutospacing="0" w:after="225" w:afterAutospacing="0"/>
        <w:jc w:val="both"/>
        <w:rPr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 xml:space="preserve"> 6 наурыз күні мектеп дәлізінде ұйымдастырылған </w:t>
      </w:r>
      <w:r>
        <w:rPr>
          <w:sz w:val="28"/>
          <w:szCs w:val="28"/>
          <w:lang w:val="kk-KZ"/>
        </w:rPr>
        <w:t>«Өрт сөндіру» бұрышымен оқушылар таныстырылды.</w:t>
      </w:r>
    </w:p>
    <w:p w:rsidR="008B6505" w:rsidRDefault="008B6505" w:rsidP="006D3239">
      <w:pPr>
        <w:pStyle w:val="a3"/>
        <w:shd w:val="clear" w:color="auto" w:fill="FFFFFF"/>
        <w:spacing w:before="0" w:beforeAutospacing="0" w:after="225" w:afterAutospacing="0"/>
        <w:jc w:val="both"/>
        <w:rPr>
          <w:sz w:val="28"/>
          <w:szCs w:val="28"/>
          <w:lang w:val="kk-KZ"/>
        </w:rPr>
      </w:pPr>
      <w:r>
        <w:rPr>
          <w:noProof/>
          <w:sz w:val="28"/>
          <w:szCs w:val="28"/>
        </w:rPr>
        <w:drawing>
          <wp:inline distT="0" distB="0" distL="0" distR="0" wp14:anchorId="5AF53A3C" wp14:editId="0CC807D6">
            <wp:extent cx="1990725" cy="1066800"/>
            <wp:effectExtent l="0" t="0" r="9525" b="0"/>
            <wp:docPr id="6" name="Рисунок 6" descr="20170301_1214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20170301_12144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6505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drawing>
          <wp:inline distT="0" distB="0" distL="0" distR="0" wp14:anchorId="28AF6213" wp14:editId="6B522913">
            <wp:extent cx="1781175" cy="1057275"/>
            <wp:effectExtent l="0" t="0" r="9525" b="9525"/>
            <wp:docPr id="5" name="Рисунок 5" descr="20170301_1236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20170301_12362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6505" w:rsidRDefault="008B6505" w:rsidP="006D3239">
      <w:pPr>
        <w:pStyle w:val="a3"/>
        <w:shd w:val="clear" w:color="auto" w:fill="FFFFFF"/>
        <w:spacing w:before="0" w:beforeAutospacing="0" w:after="225" w:afterAutospacing="0"/>
        <w:jc w:val="both"/>
        <w:rPr>
          <w:sz w:val="28"/>
          <w:szCs w:val="28"/>
          <w:lang w:val="kk-KZ"/>
        </w:rPr>
      </w:pPr>
    </w:p>
    <w:p w:rsidR="00D13A00" w:rsidRDefault="00D13A00" w:rsidP="006D3239">
      <w:pPr>
        <w:pStyle w:val="a3"/>
        <w:shd w:val="clear" w:color="auto" w:fill="FFFFFF"/>
        <w:spacing w:before="0" w:beforeAutospacing="0" w:after="225" w:afterAutospacing="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Мектептің шаруашылық меңгерушісі э</w:t>
      </w:r>
      <w:r>
        <w:rPr>
          <w:sz w:val="28"/>
          <w:szCs w:val="28"/>
          <w:lang w:val="kk-KZ"/>
        </w:rPr>
        <w:t>вакуациялау бойынша оқу – жаттықтыру нұсқамал</w:t>
      </w:r>
      <w:r>
        <w:rPr>
          <w:sz w:val="28"/>
          <w:szCs w:val="28"/>
          <w:lang w:val="kk-KZ"/>
        </w:rPr>
        <w:t>арына жауапты адамдар тағайындады.</w:t>
      </w:r>
    </w:p>
    <w:p w:rsidR="00D13A00" w:rsidRDefault="00D13A00" w:rsidP="006D3239">
      <w:pPr>
        <w:pStyle w:val="a3"/>
        <w:shd w:val="clear" w:color="auto" w:fill="FFFFFF"/>
        <w:spacing w:before="0" w:beforeAutospacing="0" w:after="225" w:afterAutospacing="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13 наурызда мектеп тәлімгері </w:t>
      </w:r>
      <w:r>
        <w:rPr>
          <w:sz w:val="28"/>
          <w:szCs w:val="28"/>
          <w:lang w:val="kk-KZ"/>
        </w:rPr>
        <w:t xml:space="preserve">«Өрттен сақ болайық!» </w:t>
      </w:r>
      <w:r>
        <w:rPr>
          <w:sz w:val="28"/>
          <w:szCs w:val="28"/>
          <w:lang w:val="kk-KZ"/>
        </w:rPr>
        <w:t xml:space="preserve">тақырыбында викторина өткізді. </w:t>
      </w:r>
    </w:p>
    <w:p w:rsidR="006D3239" w:rsidRDefault="006D3239" w:rsidP="006D3239">
      <w:pPr>
        <w:pStyle w:val="a3"/>
        <w:shd w:val="clear" w:color="auto" w:fill="FFFFFF"/>
        <w:spacing w:before="0" w:beforeAutospacing="0" w:after="225" w:afterAutospacing="0"/>
        <w:jc w:val="both"/>
        <w:rPr>
          <w:color w:val="000000"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7,8 - сыныптарда </w:t>
      </w:r>
      <w:r>
        <w:rPr>
          <w:sz w:val="28"/>
          <w:szCs w:val="28"/>
          <w:lang w:val="kk-KZ"/>
        </w:rPr>
        <w:t xml:space="preserve"> «Өрттен сақ болайық!»  атты тәрбие сағаты өткізілді.</w:t>
      </w:r>
      <w:r>
        <w:rPr>
          <w:color w:val="000000"/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 Бастауыш сынып оқушылары</w:t>
      </w:r>
      <w:r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 сурет </w:t>
      </w:r>
      <w:r>
        <w:rPr>
          <w:sz w:val="28"/>
          <w:szCs w:val="28"/>
          <w:lang w:val="kk-KZ"/>
        </w:rPr>
        <w:t>салып,сурет көрмесі</w:t>
      </w:r>
      <w:r>
        <w:rPr>
          <w:sz w:val="28"/>
          <w:szCs w:val="28"/>
          <w:lang w:val="kk-KZ"/>
        </w:rPr>
        <w:t xml:space="preserve"> ұйымдастырылды.</w:t>
      </w:r>
      <w:r>
        <w:rPr>
          <w:color w:val="000000"/>
          <w:sz w:val="28"/>
          <w:szCs w:val="28"/>
          <w:lang w:val="kk-KZ"/>
        </w:rPr>
        <w:t xml:space="preserve">  </w:t>
      </w:r>
    </w:p>
    <w:p w:rsidR="006D3239" w:rsidRDefault="00D13A00" w:rsidP="006D3239">
      <w:pPr>
        <w:pStyle w:val="a3"/>
        <w:shd w:val="clear" w:color="auto" w:fill="FFFFFF"/>
        <w:spacing w:before="0" w:beforeAutospacing="0" w:after="225" w:afterAutospacing="0"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 xml:space="preserve"> </w:t>
      </w:r>
      <w:r w:rsidR="008B6505">
        <w:rPr>
          <w:color w:val="000000"/>
          <w:sz w:val="28"/>
          <w:szCs w:val="28"/>
          <w:lang w:val="kk-KZ"/>
        </w:rPr>
        <w:t>Өрт болған жағдайда өзін- өзі қалай ұстау ережесі жөнінде баяндамалар оқылды.</w:t>
      </w:r>
    </w:p>
    <w:p w:rsidR="006D3239" w:rsidRDefault="008B6505" w:rsidP="006D3239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Іс-шаралар жоспарға сай өтілуде.</w:t>
      </w:r>
      <w:r w:rsidR="006D3239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</w:p>
    <w:p w:rsidR="00537F19" w:rsidRPr="006D3239" w:rsidRDefault="006D3239" w:rsidP="008B6505">
      <w:pPr>
        <w:pStyle w:val="a3"/>
        <w:shd w:val="clear" w:color="auto" w:fill="FFFFFF"/>
        <w:spacing w:before="0" w:beforeAutospacing="0" w:after="225" w:afterAutospacing="0"/>
        <w:jc w:val="both"/>
        <w:rPr>
          <w:lang w:val="kk-KZ"/>
        </w:rPr>
      </w:pPr>
      <w:r>
        <w:rPr>
          <w:color w:val="000000"/>
          <w:sz w:val="28"/>
          <w:szCs w:val="28"/>
          <w:lang w:val="kk-KZ"/>
        </w:rPr>
        <w:t xml:space="preserve">    Есеп беруші: </w:t>
      </w:r>
      <w:r w:rsidR="008B6505">
        <w:rPr>
          <w:color w:val="000000"/>
          <w:sz w:val="28"/>
          <w:szCs w:val="28"/>
          <w:lang w:val="kk-KZ"/>
        </w:rPr>
        <w:t>оқу-тәрбие ісінің меңгерушісі Омарова Д.Г.</w:t>
      </w:r>
      <w:bookmarkStart w:id="0" w:name="_GoBack"/>
      <w:bookmarkEnd w:id="0"/>
    </w:p>
    <w:sectPr w:rsidR="00537F19" w:rsidRPr="006D3239" w:rsidSect="008B650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90B"/>
    <w:rsid w:val="00537F19"/>
    <w:rsid w:val="006D3239"/>
    <w:rsid w:val="008B6505"/>
    <w:rsid w:val="00C5490B"/>
    <w:rsid w:val="00D13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F5CA5E-F44C-4246-9A90-86BE83E7D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323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3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Intense Reference"/>
    <w:basedOn w:val="a0"/>
    <w:uiPriority w:val="32"/>
    <w:qFormat/>
    <w:rsid w:val="006D3239"/>
    <w:rPr>
      <w:b/>
      <w:bCs/>
      <w:smallCaps/>
      <w:color w:val="5B9BD5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9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2018-03-16T10:43:00Z</dcterms:created>
  <dcterms:modified xsi:type="dcterms:W3CDTF">2018-03-16T11:12:00Z</dcterms:modified>
</cp:coreProperties>
</file>